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2CD9" w14:textId="299664E2" w:rsidR="00DD0997" w:rsidRDefault="00256B86" w:rsidP="0067670C">
      <w:pPr>
        <w:jc w:val="both"/>
      </w:pPr>
      <w:r>
        <w:rPr>
          <w:noProof/>
        </w:rPr>
        <w:drawing>
          <wp:anchor distT="0" distB="0" distL="114300" distR="114300" simplePos="0" relativeHeight="251659264" behindDoc="1" locked="0" layoutInCell="1" allowOverlap="1" wp14:anchorId="0609AFA7" wp14:editId="55F49739">
            <wp:simplePos x="0" y="0"/>
            <wp:positionH relativeFrom="margin">
              <wp:align>center</wp:align>
            </wp:positionH>
            <wp:positionV relativeFrom="page">
              <wp:posOffset>342900</wp:posOffset>
            </wp:positionV>
            <wp:extent cx="1247775" cy="1247775"/>
            <wp:effectExtent l="0" t="0" r="9525" b="9525"/>
            <wp:wrapNone/>
            <wp:docPr id="1772610907" name="Immagine 1" descr="Immagine che contiene logo, testo, Carattere, Ma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10907" name="Immagine 1" descr="Immagine che contiene logo, testo, Carattere, Marchi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margin">
              <wp14:pctWidth>0</wp14:pctWidth>
            </wp14:sizeRelH>
            <wp14:sizeRelV relativeFrom="margin">
              <wp14:pctHeight>0</wp14:pctHeight>
            </wp14:sizeRelV>
          </wp:anchor>
        </w:drawing>
      </w:r>
    </w:p>
    <w:p w14:paraId="48E3C651" w14:textId="1F0BFA84" w:rsidR="00DD0997" w:rsidRDefault="00DD0997" w:rsidP="0067670C">
      <w:pPr>
        <w:jc w:val="both"/>
      </w:pPr>
    </w:p>
    <w:p w14:paraId="38150B50" w14:textId="77777777" w:rsidR="007B10E2" w:rsidRDefault="007B10E2" w:rsidP="00DD0997">
      <w:pPr>
        <w:spacing w:after="0"/>
        <w:jc w:val="both"/>
        <w:rPr>
          <w:sz w:val="22"/>
          <w:szCs w:val="22"/>
        </w:rPr>
      </w:pPr>
    </w:p>
    <w:p w14:paraId="6A950577" w14:textId="77777777" w:rsidR="007B10E2" w:rsidRDefault="007B10E2" w:rsidP="00DD0997">
      <w:pPr>
        <w:spacing w:after="0"/>
        <w:jc w:val="both"/>
        <w:rPr>
          <w:sz w:val="22"/>
          <w:szCs w:val="22"/>
        </w:rPr>
      </w:pPr>
    </w:p>
    <w:p w14:paraId="6C2FC3E7" w14:textId="1A5FDC59" w:rsidR="00DD0E40" w:rsidRPr="00994011" w:rsidRDefault="00DD0E40" w:rsidP="00DD0997">
      <w:pPr>
        <w:spacing w:after="0"/>
        <w:jc w:val="both"/>
        <w:rPr>
          <w:sz w:val="22"/>
          <w:szCs w:val="22"/>
        </w:rPr>
      </w:pPr>
      <w:r w:rsidRPr="00994011">
        <w:rPr>
          <w:sz w:val="22"/>
          <w:szCs w:val="22"/>
        </w:rPr>
        <w:t>Mozione presentata</w:t>
      </w:r>
      <w:r w:rsidR="008C2BC2" w:rsidRPr="00994011">
        <w:rPr>
          <w:sz w:val="22"/>
          <w:szCs w:val="22"/>
        </w:rPr>
        <w:t xml:space="preserve"> G</w:t>
      </w:r>
      <w:r w:rsidRPr="00994011">
        <w:rPr>
          <w:sz w:val="22"/>
          <w:szCs w:val="22"/>
        </w:rPr>
        <w:t xml:space="preserve">ruppo </w:t>
      </w:r>
      <w:r w:rsidR="008C2BC2" w:rsidRPr="00994011">
        <w:rPr>
          <w:sz w:val="22"/>
          <w:szCs w:val="22"/>
        </w:rPr>
        <w:t>C</w:t>
      </w:r>
      <w:r w:rsidRPr="00994011">
        <w:rPr>
          <w:sz w:val="22"/>
          <w:szCs w:val="22"/>
        </w:rPr>
        <w:t xml:space="preserve">onsiliare </w:t>
      </w:r>
      <w:r w:rsidR="00815038" w:rsidRPr="00994011">
        <w:rPr>
          <w:sz w:val="22"/>
          <w:szCs w:val="22"/>
        </w:rPr>
        <w:t>I</w:t>
      </w:r>
      <w:r w:rsidRPr="00994011">
        <w:rPr>
          <w:sz w:val="22"/>
          <w:szCs w:val="22"/>
        </w:rPr>
        <w:t xml:space="preserve">nnova </w:t>
      </w:r>
      <w:r w:rsidR="00815038" w:rsidRPr="00994011">
        <w:rPr>
          <w:sz w:val="22"/>
          <w:szCs w:val="22"/>
        </w:rPr>
        <w:t>M</w:t>
      </w:r>
      <w:r w:rsidRPr="00994011">
        <w:rPr>
          <w:sz w:val="22"/>
          <w:szCs w:val="22"/>
        </w:rPr>
        <w:t xml:space="preserve">ozzo – </w:t>
      </w:r>
      <w:r w:rsidR="00815038" w:rsidRPr="00994011">
        <w:rPr>
          <w:sz w:val="22"/>
          <w:szCs w:val="22"/>
        </w:rPr>
        <w:t>P</w:t>
      </w:r>
      <w:r w:rsidRPr="00994011">
        <w:rPr>
          <w:sz w:val="22"/>
          <w:szCs w:val="22"/>
        </w:rPr>
        <w:t xml:space="preserve">rogetto </w:t>
      </w:r>
      <w:r w:rsidR="00815038" w:rsidRPr="00994011">
        <w:rPr>
          <w:sz w:val="22"/>
          <w:szCs w:val="22"/>
        </w:rPr>
        <w:t>C</w:t>
      </w:r>
      <w:r w:rsidRPr="00994011">
        <w:rPr>
          <w:sz w:val="22"/>
          <w:szCs w:val="22"/>
        </w:rPr>
        <w:t>ivico</w:t>
      </w:r>
      <w:r w:rsidR="002C365D" w:rsidRPr="00994011">
        <w:rPr>
          <w:sz w:val="22"/>
          <w:szCs w:val="22"/>
        </w:rPr>
        <w:t xml:space="preserve"> ai sensi dell'art. 8.15 del regolamento del Consiglio Comunale</w:t>
      </w:r>
      <w:r w:rsidRPr="00994011">
        <w:rPr>
          <w:sz w:val="22"/>
          <w:szCs w:val="22"/>
        </w:rPr>
        <w:t xml:space="preserve"> </w:t>
      </w:r>
      <w:r w:rsidR="002C365D" w:rsidRPr="00994011">
        <w:rPr>
          <w:sz w:val="22"/>
          <w:szCs w:val="22"/>
        </w:rPr>
        <w:t xml:space="preserve">avente </w:t>
      </w:r>
      <w:r w:rsidRPr="00994011">
        <w:rPr>
          <w:sz w:val="22"/>
          <w:szCs w:val="22"/>
        </w:rPr>
        <w:t>ad oggetto</w:t>
      </w:r>
      <w:r w:rsidR="00C2046E" w:rsidRPr="00994011">
        <w:rPr>
          <w:sz w:val="22"/>
          <w:szCs w:val="22"/>
        </w:rPr>
        <w:t>:</w:t>
      </w:r>
    </w:p>
    <w:p w14:paraId="20B93824" w14:textId="77777777" w:rsidR="00DD0997" w:rsidRPr="00DD0997" w:rsidRDefault="00DD0997" w:rsidP="00DD0997">
      <w:pPr>
        <w:spacing w:after="0"/>
        <w:jc w:val="center"/>
        <w:rPr>
          <w:sz w:val="20"/>
          <w:szCs w:val="20"/>
        </w:rPr>
      </w:pPr>
    </w:p>
    <w:p w14:paraId="19913163" w14:textId="0D2C557C" w:rsidR="0030119A" w:rsidRPr="00DD0997" w:rsidRDefault="00C2046E" w:rsidP="00DD0997">
      <w:pPr>
        <w:spacing w:after="0"/>
        <w:jc w:val="center"/>
        <w:rPr>
          <w:b/>
          <w:bCs/>
          <w:sz w:val="22"/>
          <w:szCs w:val="22"/>
        </w:rPr>
      </w:pPr>
      <w:r w:rsidRPr="00DD0997">
        <w:rPr>
          <w:b/>
          <w:bCs/>
          <w:sz w:val="22"/>
          <w:szCs w:val="22"/>
        </w:rPr>
        <w:t>"</w:t>
      </w:r>
      <w:r w:rsidR="00994011">
        <w:rPr>
          <w:b/>
          <w:bCs/>
          <w:sz w:val="22"/>
          <w:szCs w:val="22"/>
        </w:rPr>
        <w:t>CONDANNA DELLA DRAMMATICA SITUAZIONE UMANITARIA IN PALESTINA, DELLE AZIONI DI TERRORISMO E DI GUERRA PERPETRATE E RICHIESTA DI IMPEGNO AL GOVERNO E AD ANCI”</w:t>
      </w:r>
    </w:p>
    <w:p w14:paraId="10FCF782" w14:textId="77777777" w:rsidR="00DD0997" w:rsidRPr="00DD0997" w:rsidRDefault="00DD0997" w:rsidP="00DD0997">
      <w:pPr>
        <w:spacing w:after="0"/>
        <w:jc w:val="center"/>
        <w:rPr>
          <w:sz w:val="20"/>
          <w:szCs w:val="20"/>
        </w:rPr>
      </w:pPr>
    </w:p>
    <w:p w14:paraId="507E96CB" w14:textId="7ABE1671" w:rsidR="005E7518" w:rsidRDefault="00994011" w:rsidP="00994011">
      <w:pPr>
        <w:spacing w:after="120"/>
        <w:jc w:val="both"/>
        <w:rPr>
          <w:sz w:val="22"/>
          <w:szCs w:val="22"/>
        </w:rPr>
      </w:pPr>
      <w:r w:rsidRPr="00994011">
        <w:rPr>
          <w:sz w:val="22"/>
          <w:szCs w:val="22"/>
        </w:rPr>
        <w:t>In questi giorni ci troviamo in una situazione verso la quale non possiamo stare in silenzio, visto che per troppo tempo abbiamo “accettato” la tragedia che si sta consumando in Palestina. Sicuramente non abbiamo la forza politica o la pretesa di essere decisivi. Tuttavia, la storia ci insegna che è importante schierarsi a favore della pace, della vita di persone civili che non hanno colpe, di chi con forza – come gli operatori sanitari internazionali presenti sul posto – chiede che si possano portare aiuti e medicinali alla popolazione palestinese. Vorremmo che la voce di Mozzo sia una sola ed è per questo che sottoponiamo questa mozione a</w:t>
      </w:r>
      <w:r w:rsidR="00B02D47">
        <w:rPr>
          <w:sz w:val="22"/>
          <w:szCs w:val="22"/>
        </w:rPr>
        <w:t>l</w:t>
      </w:r>
      <w:r w:rsidRPr="00994011">
        <w:rPr>
          <w:sz w:val="22"/>
          <w:szCs w:val="22"/>
        </w:rPr>
        <w:t xml:space="preserve"> Consiglio Comunale</w:t>
      </w:r>
      <w:r w:rsidR="00671585">
        <w:rPr>
          <w:sz w:val="22"/>
          <w:szCs w:val="22"/>
        </w:rPr>
        <w:t xml:space="preserve"> e chiediamo</w:t>
      </w:r>
      <w:r w:rsidR="00200676">
        <w:rPr>
          <w:sz w:val="22"/>
          <w:szCs w:val="22"/>
        </w:rPr>
        <w:t xml:space="preserve"> a</w:t>
      </w:r>
      <w:r w:rsidR="005E7518">
        <w:rPr>
          <w:sz w:val="22"/>
          <w:szCs w:val="22"/>
        </w:rPr>
        <w:t xml:space="preserve">l Sindaco e alla Giunta l’impegno </w:t>
      </w:r>
      <w:r w:rsidR="00200676">
        <w:rPr>
          <w:sz w:val="22"/>
          <w:szCs w:val="22"/>
        </w:rPr>
        <w:t>a</w:t>
      </w:r>
      <w:r w:rsidR="00323A2C">
        <w:rPr>
          <w:sz w:val="22"/>
          <w:szCs w:val="22"/>
        </w:rPr>
        <w:t>d</w:t>
      </w:r>
      <w:r w:rsidR="00200676">
        <w:rPr>
          <w:sz w:val="22"/>
          <w:szCs w:val="22"/>
        </w:rPr>
        <w:t>:</w:t>
      </w:r>
    </w:p>
    <w:p w14:paraId="2DC484D6" w14:textId="25B74D12" w:rsidR="00501B2F" w:rsidRPr="00F32722" w:rsidRDefault="002C2892" w:rsidP="00F32722">
      <w:pPr>
        <w:pStyle w:val="Paragrafoelenco"/>
        <w:numPr>
          <w:ilvl w:val="0"/>
          <w:numId w:val="1"/>
        </w:numPr>
        <w:spacing w:after="120"/>
        <w:ind w:left="426" w:hanging="284"/>
        <w:jc w:val="both"/>
        <w:rPr>
          <w:sz w:val="22"/>
          <w:szCs w:val="22"/>
        </w:rPr>
      </w:pPr>
      <w:r w:rsidRPr="00F32722">
        <w:rPr>
          <w:sz w:val="22"/>
          <w:szCs w:val="22"/>
        </w:rPr>
        <w:t>agire per</w:t>
      </w:r>
      <w:r w:rsidR="00994011" w:rsidRPr="00F32722">
        <w:rPr>
          <w:sz w:val="22"/>
          <w:szCs w:val="22"/>
        </w:rPr>
        <w:t xml:space="preserve"> ribadire con forza, a nome di tutti i cittadini, la sacralità di ogni vita umana che va oltre le differenze ideologiche o le posizioni politiche</w:t>
      </w:r>
      <w:r w:rsidR="00501B2F" w:rsidRPr="00F32722">
        <w:rPr>
          <w:sz w:val="22"/>
          <w:szCs w:val="22"/>
        </w:rPr>
        <w:t>;</w:t>
      </w:r>
      <w:r w:rsidRPr="00F32722">
        <w:rPr>
          <w:sz w:val="22"/>
          <w:szCs w:val="22"/>
        </w:rPr>
        <w:t xml:space="preserve"> </w:t>
      </w:r>
    </w:p>
    <w:p w14:paraId="57BA0DCE" w14:textId="51E9E742" w:rsidR="00994011" w:rsidRPr="00F32722" w:rsidRDefault="00994011" w:rsidP="00F32722">
      <w:pPr>
        <w:pStyle w:val="Paragrafoelenco"/>
        <w:numPr>
          <w:ilvl w:val="0"/>
          <w:numId w:val="1"/>
        </w:numPr>
        <w:spacing w:after="120"/>
        <w:ind w:left="426" w:hanging="284"/>
        <w:jc w:val="both"/>
        <w:rPr>
          <w:sz w:val="22"/>
          <w:szCs w:val="22"/>
        </w:rPr>
      </w:pPr>
      <w:r w:rsidRPr="00F32722">
        <w:rPr>
          <w:sz w:val="22"/>
          <w:szCs w:val="22"/>
        </w:rPr>
        <w:t>ribadi</w:t>
      </w:r>
      <w:r w:rsidR="002C2892" w:rsidRPr="00F32722">
        <w:rPr>
          <w:sz w:val="22"/>
          <w:szCs w:val="22"/>
        </w:rPr>
        <w:t>re</w:t>
      </w:r>
      <w:r w:rsidRPr="00F32722">
        <w:rPr>
          <w:sz w:val="22"/>
          <w:szCs w:val="22"/>
        </w:rPr>
        <w:t xml:space="preserve"> che Mozzo ripudia ogni forma di guerra e che nulla può giustificare l’uccisione di donne, bambini e in generale di civili. Nessuno può negare i diritti fondamentali e la dignità di ogni donna e uomo</w:t>
      </w:r>
      <w:r w:rsidR="00955F94">
        <w:rPr>
          <w:sz w:val="22"/>
          <w:szCs w:val="22"/>
        </w:rPr>
        <w:t>;</w:t>
      </w:r>
    </w:p>
    <w:p w14:paraId="17B08216" w14:textId="2EF865B5" w:rsidR="00994011" w:rsidRPr="00F32722" w:rsidRDefault="00994011" w:rsidP="00F32722">
      <w:pPr>
        <w:pStyle w:val="Paragrafoelenco"/>
        <w:numPr>
          <w:ilvl w:val="0"/>
          <w:numId w:val="1"/>
        </w:numPr>
        <w:spacing w:after="120"/>
        <w:ind w:left="426" w:hanging="284"/>
        <w:jc w:val="both"/>
        <w:rPr>
          <w:sz w:val="22"/>
          <w:szCs w:val="22"/>
        </w:rPr>
      </w:pPr>
      <w:r w:rsidRPr="00F32722">
        <w:rPr>
          <w:sz w:val="22"/>
          <w:szCs w:val="22"/>
        </w:rPr>
        <w:t>condannare il genocidio ai danni del popolo palestinese e la drammatica situazione umanitaria che questo popolo sta vivendo, soprattutto i bambini. Ogni giorno, infatti, rischiano di morire, se non per i colpi dell’esercito israeliano, per l’assenza di cibo e di medicinali: è inaccettabile che vengano colpiti e distrutti ospedali, scuole, abitazioni e tutte quelle strutture che le organizzazioni internazionali e umanitarie hanno creato per aiutare la popolazione palestinese</w:t>
      </w:r>
      <w:r w:rsidR="00955F94">
        <w:rPr>
          <w:sz w:val="22"/>
          <w:szCs w:val="22"/>
        </w:rPr>
        <w:t>;</w:t>
      </w:r>
    </w:p>
    <w:p w14:paraId="697B4F32" w14:textId="50981184" w:rsidR="00994011" w:rsidRPr="007B10E2" w:rsidRDefault="002C2892" w:rsidP="007B10E2">
      <w:pPr>
        <w:pStyle w:val="Paragrafoelenco"/>
        <w:numPr>
          <w:ilvl w:val="0"/>
          <w:numId w:val="1"/>
        </w:numPr>
        <w:spacing w:after="120"/>
        <w:ind w:left="426" w:hanging="284"/>
        <w:jc w:val="both"/>
        <w:rPr>
          <w:sz w:val="22"/>
          <w:szCs w:val="22"/>
        </w:rPr>
      </w:pPr>
      <w:r w:rsidRPr="00F32722">
        <w:rPr>
          <w:sz w:val="22"/>
          <w:szCs w:val="22"/>
        </w:rPr>
        <w:t>condannare</w:t>
      </w:r>
      <w:r w:rsidR="00994011" w:rsidRPr="00F32722">
        <w:rPr>
          <w:sz w:val="22"/>
          <w:szCs w:val="22"/>
        </w:rPr>
        <w:t xml:space="preserve"> il </w:t>
      </w:r>
      <w:r w:rsidRPr="00F32722">
        <w:rPr>
          <w:sz w:val="22"/>
          <w:szCs w:val="22"/>
        </w:rPr>
        <w:t>G</w:t>
      </w:r>
      <w:r w:rsidR="00994011" w:rsidRPr="00F32722">
        <w:rPr>
          <w:sz w:val="22"/>
          <w:szCs w:val="22"/>
        </w:rPr>
        <w:t xml:space="preserve">overno </w:t>
      </w:r>
      <w:proofErr w:type="gramStart"/>
      <w:r w:rsidRPr="00F32722">
        <w:rPr>
          <w:sz w:val="22"/>
          <w:szCs w:val="22"/>
        </w:rPr>
        <w:t>I</w:t>
      </w:r>
      <w:r w:rsidR="00994011" w:rsidRPr="00F32722">
        <w:rPr>
          <w:sz w:val="22"/>
          <w:szCs w:val="22"/>
        </w:rPr>
        <w:t>sraeliano</w:t>
      </w:r>
      <w:proofErr w:type="gramEnd"/>
      <w:r w:rsidR="00994011" w:rsidRPr="00F32722">
        <w:rPr>
          <w:sz w:val="22"/>
          <w:szCs w:val="22"/>
        </w:rPr>
        <w:t>, responsabile di un’azione militare che ha travalicato ogni limite di legittimità e di umanità</w:t>
      </w:r>
      <w:r w:rsidR="007B10E2">
        <w:rPr>
          <w:sz w:val="22"/>
          <w:szCs w:val="22"/>
        </w:rPr>
        <w:t xml:space="preserve"> e </w:t>
      </w:r>
      <w:r w:rsidR="00994011" w:rsidRPr="007B10E2">
        <w:rPr>
          <w:sz w:val="22"/>
          <w:szCs w:val="22"/>
        </w:rPr>
        <w:t>condann</w:t>
      </w:r>
      <w:r w:rsidR="00501B2F" w:rsidRPr="007B10E2">
        <w:rPr>
          <w:sz w:val="22"/>
          <w:szCs w:val="22"/>
        </w:rPr>
        <w:t>are</w:t>
      </w:r>
      <w:r w:rsidR="00994011" w:rsidRPr="007B10E2">
        <w:rPr>
          <w:sz w:val="22"/>
          <w:szCs w:val="22"/>
        </w:rPr>
        <w:t xml:space="preserve"> l’organizzazione Hamas per il vile e truce atto di violenza del 7 ottobre 2024, nonché per non aver liberato, ancora oggi, gli ostaggi, lasciando che tornino alle loro famiglie. La sete di potere e le ideologie politiche e religiose non possono e non devono diventare pretesti per scatenare guerre o rappresaglie</w:t>
      </w:r>
      <w:r w:rsidR="00955F94" w:rsidRPr="007B10E2">
        <w:rPr>
          <w:sz w:val="22"/>
          <w:szCs w:val="22"/>
        </w:rPr>
        <w:t>;</w:t>
      </w:r>
    </w:p>
    <w:p w14:paraId="3A9A1CC3" w14:textId="0FD47006" w:rsidR="00994011" w:rsidRPr="00F32722" w:rsidRDefault="002C2892" w:rsidP="00F32722">
      <w:pPr>
        <w:pStyle w:val="Paragrafoelenco"/>
        <w:numPr>
          <w:ilvl w:val="0"/>
          <w:numId w:val="1"/>
        </w:numPr>
        <w:spacing w:after="120"/>
        <w:ind w:left="426" w:hanging="284"/>
        <w:jc w:val="both"/>
        <w:rPr>
          <w:sz w:val="22"/>
          <w:szCs w:val="22"/>
        </w:rPr>
      </w:pPr>
      <w:r w:rsidRPr="00F32722">
        <w:rPr>
          <w:sz w:val="22"/>
          <w:szCs w:val="22"/>
        </w:rPr>
        <w:t>sollecitare il</w:t>
      </w:r>
      <w:r w:rsidR="00994011" w:rsidRPr="00F32722">
        <w:rPr>
          <w:sz w:val="22"/>
          <w:szCs w:val="22"/>
        </w:rPr>
        <w:t xml:space="preserve"> </w:t>
      </w:r>
      <w:r w:rsidRPr="00F32722">
        <w:rPr>
          <w:sz w:val="22"/>
          <w:szCs w:val="22"/>
        </w:rPr>
        <w:t>G</w:t>
      </w:r>
      <w:r w:rsidR="00994011" w:rsidRPr="00F32722">
        <w:rPr>
          <w:sz w:val="22"/>
          <w:szCs w:val="22"/>
        </w:rPr>
        <w:t xml:space="preserve">overno </w:t>
      </w:r>
      <w:proofErr w:type="gramStart"/>
      <w:r w:rsidRPr="00F32722">
        <w:rPr>
          <w:sz w:val="22"/>
          <w:szCs w:val="22"/>
        </w:rPr>
        <w:t>I</w:t>
      </w:r>
      <w:r w:rsidR="00994011" w:rsidRPr="00F32722">
        <w:rPr>
          <w:sz w:val="22"/>
          <w:szCs w:val="22"/>
        </w:rPr>
        <w:t>taliano</w:t>
      </w:r>
      <w:proofErr w:type="gramEnd"/>
      <w:r w:rsidR="00994011" w:rsidRPr="00F32722">
        <w:rPr>
          <w:sz w:val="22"/>
          <w:szCs w:val="22"/>
        </w:rPr>
        <w:t xml:space="preserve"> di mettere in atto tutte le azioni diplomatiche e politiche affinché si giunga alla fine del conflitto, che si attivino immediatamente aiuti umanitari alla popolazione palestinese e che venga pienamente riconosciuto lo stato di Palestina e i diritti di tutti i suoi cittadini</w:t>
      </w:r>
      <w:r w:rsidR="00955F94">
        <w:rPr>
          <w:sz w:val="22"/>
          <w:szCs w:val="22"/>
        </w:rPr>
        <w:t>;</w:t>
      </w:r>
    </w:p>
    <w:p w14:paraId="454E3863" w14:textId="486DE206" w:rsidR="00994011" w:rsidRPr="00F32722" w:rsidRDefault="00F32722" w:rsidP="00F32722">
      <w:pPr>
        <w:pStyle w:val="Paragrafoelenco"/>
        <w:numPr>
          <w:ilvl w:val="0"/>
          <w:numId w:val="1"/>
        </w:numPr>
        <w:spacing w:after="120"/>
        <w:ind w:left="426" w:hanging="284"/>
        <w:jc w:val="both"/>
        <w:rPr>
          <w:sz w:val="22"/>
          <w:szCs w:val="22"/>
        </w:rPr>
      </w:pPr>
      <w:r w:rsidRPr="00F32722">
        <w:rPr>
          <w:sz w:val="22"/>
          <w:szCs w:val="22"/>
        </w:rPr>
        <w:t>s</w:t>
      </w:r>
      <w:r w:rsidR="00A922AE" w:rsidRPr="00F32722">
        <w:rPr>
          <w:sz w:val="22"/>
          <w:szCs w:val="22"/>
        </w:rPr>
        <w:t xml:space="preserve">ollecitare </w:t>
      </w:r>
      <w:r w:rsidR="00994011" w:rsidRPr="00F32722">
        <w:rPr>
          <w:sz w:val="22"/>
          <w:szCs w:val="22"/>
        </w:rPr>
        <w:t xml:space="preserve">l’ANCI </w:t>
      </w:r>
      <w:r w:rsidR="00A922AE" w:rsidRPr="00F32722">
        <w:rPr>
          <w:sz w:val="22"/>
          <w:szCs w:val="22"/>
        </w:rPr>
        <w:t>a</w:t>
      </w:r>
      <w:r w:rsidR="00994011" w:rsidRPr="00F32722">
        <w:rPr>
          <w:sz w:val="22"/>
          <w:szCs w:val="22"/>
        </w:rPr>
        <w:t xml:space="preserve"> fa</w:t>
      </w:r>
      <w:r w:rsidR="00A922AE" w:rsidRPr="00F32722">
        <w:rPr>
          <w:sz w:val="22"/>
          <w:szCs w:val="22"/>
        </w:rPr>
        <w:t>rsi</w:t>
      </w:r>
      <w:r w:rsidR="00994011" w:rsidRPr="00F32722">
        <w:rPr>
          <w:sz w:val="22"/>
          <w:szCs w:val="22"/>
        </w:rPr>
        <w:t xml:space="preserve"> promotore di un documento di condanna di ciò che sta avvenendo in Palestina ad opera di Israele e di ciò che è avvenuto in Israele il 7 ottobre ad opera di Hamas. Un documento da condividere con tutti i consigli comunali</w:t>
      </w:r>
      <w:r w:rsidR="00955F94">
        <w:rPr>
          <w:sz w:val="22"/>
          <w:szCs w:val="22"/>
        </w:rPr>
        <w:t>;</w:t>
      </w:r>
    </w:p>
    <w:p w14:paraId="7B5D032E" w14:textId="1845E07D" w:rsidR="00994011" w:rsidRDefault="00F32722" w:rsidP="00F32722">
      <w:pPr>
        <w:pStyle w:val="Paragrafoelenco"/>
        <w:numPr>
          <w:ilvl w:val="0"/>
          <w:numId w:val="1"/>
        </w:numPr>
        <w:spacing w:after="120"/>
        <w:ind w:left="426" w:hanging="284"/>
        <w:jc w:val="both"/>
        <w:rPr>
          <w:sz w:val="22"/>
          <w:szCs w:val="22"/>
        </w:rPr>
      </w:pPr>
      <w:r w:rsidRPr="00F32722">
        <w:rPr>
          <w:sz w:val="22"/>
          <w:szCs w:val="22"/>
        </w:rPr>
        <w:t xml:space="preserve">adottare </w:t>
      </w:r>
      <w:r w:rsidR="002C2892" w:rsidRPr="00F32722">
        <w:rPr>
          <w:sz w:val="22"/>
          <w:szCs w:val="22"/>
        </w:rPr>
        <w:t xml:space="preserve">iniziative </w:t>
      </w:r>
      <w:r w:rsidRPr="00F32722">
        <w:rPr>
          <w:sz w:val="22"/>
          <w:szCs w:val="22"/>
        </w:rPr>
        <w:t>rivolte</w:t>
      </w:r>
      <w:r w:rsidR="002C2892" w:rsidRPr="00F32722">
        <w:rPr>
          <w:sz w:val="22"/>
          <w:szCs w:val="22"/>
        </w:rPr>
        <w:t xml:space="preserve"> a tutta la cittadinanza per</w:t>
      </w:r>
      <w:r w:rsidR="00994011" w:rsidRPr="00F32722">
        <w:rPr>
          <w:sz w:val="22"/>
          <w:szCs w:val="22"/>
        </w:rPr>
        <w:t xml:space="preserve"> sostenere la pace e la solidarietà verso le popolazioni che sono colpite dalla guerra e dalle azioni volte ad infierire su ogni uomo, donna o bambino.</w:t>
      </w:r>
    </w:p>
    <w:p w14:paraId="332B0605" w14:textId="6E44BA9C" w:rsidR="00256B86" w:rsidRDefault="00256B86" w:rsidP="00256B86">
      <w:pPr>
        <w:pStyle w:val="Paragrafoelenco"/>
        <w:spacing w:after="120"/>
        <w:ind w:left="426"/>
        <w:jc w:val="right"/>
        <w:rPr>
          <w:sz w:val="22"/>
          <w:szCs w:val="22"/>
        </w:rPr>
      </w:pPr>
      <w:r>
        <w:rPr>
          <w:sz w:val="22"/>
          <w:szCs w:val="22"/>
        </w:rPr>
        <w:t>Per il Gruppo Consiliare INNOVAMOZZO – PROGETTO CIVICO</w:t>
      </w:r>
    </w:p>
    <w:p w14:paraId="7A42C913" w14:textId="5124AC58" w:rsidR="00256B86" w:rsidRPr="00F32722" w:rsidRDefault="00256B86" w:rsidP="00256B86">
      <w:pPr>
        <w:pStyle w:val="Paragrafoelenco"/>
        <w:spacing w:after="120"/>
        <w:ind w:left="426"/>
        <w:jc w:val="right"/>
        <w:rPr>
          <w:sz w:val="22"/>
          <w:szCs w:val="22"/>
        </w:rPr>
      </w:pPr>
      <w:r>
        <w:rPr>
          <w:sz w:val="22"/>
          <w:szCs w:val="22"/>
        </w:rPr>
        <w:t>Chicco Plebani</w:t>
      </w:r>
    </w:p>
    <w:sectPr w:rsidR="00256B86" w:rsidRPr="00F32722" w:rsidSect="00AA2BD0">
      <w:pgSz w:w="11906" w:h="16838" w:code="9"/>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57049"/>
    <w:multiLevelType w:val="hybridMultilevel"/>
    <w:tmpl w:val="0240B636"/>
    <w:lvl w:ilvl="0" w:tplc="318C4F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320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6E"/>
    <w:rsid w:val="00031270"/>
    <w:rsid w:val="001252DC"/>
    <w:rsid w:val="00190747"/>
    <w:rsid w:val="00200676"/>
    <w:rsid w:val="00256B86"/>
    <w:rsid w:val="00282AFC"/>
    <w:rsid w:val="002C1ED6"/>
    <w:rsid w:val="002C2892"/>
    <w:rsid w:val="002C365D"/>
    <w:rsid w:val="002E1683"/>
    <w:rsid w:val="0030119A"/>
    <w:rsid w:val="00323A2C"/>
    <w:rsid w:val="00415683"/>
    <w:rsid w:val="004C0703"/>
    <w:rsid w:val="00501B2F"/>
    <w:rsid w:val="005E7518"/>
    <w:rsid w:val="005F5BDD"/>
    <w:rsid w:val="00671585"/>
    <w:rsid w:val="0067670C"/>
    <w:rsid w:val="00756474"/>
    <w:rsid w:val="007A6F93"/>
    <w:rsid w:val="007B10E2"/>
    <w:rsid w:val="00815038"/>
    <w:rsid w:val="008C2BC2"/>
    <w:rsid w:val="00955F94"/>
    <w:rsid w:val="00994011"/>
    <w:rsid w:val="00A52129"/>
    <w:rsid w:val="00A922AE"/>
    <w:rsid w:val="00AA2BD0"/>
    <w:rsid w:val="00AF1085"/>
    <w:rsid w:val="00B02D47"/>
    <w:rsid w:val="00B3582C"/>
    <w:rsid w:val="00B567FB"/>
    <w:rsid w:val="00BE1AC3"/>
    <w:rsid w:val="00BF556A"/>
    <w:rsid w:val="00C2046E"/>
    <w:rsid w:val="00C67139"/>
    <w:rsid w:val="00D34178"/>
    <w:rsid w:val="00DD0997"/>
    <w:rsid w:val="00DD0E40"/>
    <w:rsid w:val="00E53DBE"/>
    <w:rsid w:val="00E73477"/>
    <w:rsid w:val="00F32722"/>
    <w:rsid w:val="00F66ADC"/>
    <w:rsid w:val="00FF4038"/>
    <w:rsid w:val="00FF4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1858"/>
  <w15:chartTrackingRefBased/>
  <w15:docId w15:val="{B065F274-5E0B-473E-B490-178B77FA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20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20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2046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2046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2046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2046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046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046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046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046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2046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2046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2046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2046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204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04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04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04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0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04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046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04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046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046E"/>
    <w:rPr>
      <w:i/>
      <w:iCs/>
      <w:color w:val="404040" w:themeColor="text1" w:themeTint="BF"/>
    </w:rPr>
  </w:style>
  <w:style w:type="paragraph" w:styleId="Paragrafoelenco">
    <w:name w:val="List Paragraph"/>
    <w:basedOn w:val="Normale"/>
    <w:uiPriority w:val="34"/>
    <w:qFormat/>
    <w:rsid w:val="00C2046E"/>
    <w:pPr>
      <w:ind w:left="720"/>
      <w:contextualSpacing/>
    </w:pPr>
  </w:style>
  <w:style w:type="character" w:styleId="Enfasiintensa">
    <w:name w:val="Intense Emphasis"/>
    <w:basedOn w:val="Carpredefinitoparagrafo"/>
    <w:uiPriority w:val="21"/>
    <w:qFormat/>
    <w:rsid w:val="00C2046E"/>
    <w:rPr>
      <w:i/>
      <w:iCs/>
      <w:color w:val="0F4761" w:themeColor="accent1" w:themeShade="BF"/>
    </w:rPr>
  </w:style>
  <w:style w:type="paragraph" w:styleId="Citazioneintensa">
    <w:name w:val="Intense Quote"/>
    <w:basedOn w:val="Normale"/>
    <w:next w:val="Normale"/>
    <w:link w:val="CitazioneintensaCarattere"/>
    <w:uiPriority w:val="30"/>
    <w:qFormat/>
    <w:rsid w:val="00C20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2046E"/>
    <w:rPr>
      <w:i/>
      <w:iCs/>
      <w:color w:val="0F4761" w:themeColor="accent1" w:themeShade="BF"/>
    </w:rPr>
  </w:style>
  <w:style w:type="character" w:styleId="Riferimentointenso">
    <w:name w:val="Intense Reference"/>
    <w:basedOn w:val="Carpredefinitoparagrafo"/>
    <w:uiPriority w:val="32"/>
    <w:qFormat/>
    <w:rsid w:val="00C20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473</Words>
  <Characters>2698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CESI</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Gianluigi Ubiali</dc:creator>
  <cp:keywords/>
  <dc:description/>
  <cp:lastModifiedBy>Chicco Plebani</cp:lastModifiedBy>
  <cp:revision>4</cp:revision>
  <dcterms:created xsi:type="dcterms:W3CDTF">2025-09-01T09:19:00Z</dcterms:created>
  <dcterms:modified xsi:type="dcterms:W3CDTF">2025-09-01T10:16:00Z</dcterms:modified>
</cp:coreProperties>
</file>